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5957279205322" w:lineRule="auto"/>
        <w:ind w:left="3662.3199462890625" w:right="105.2001953125" w:firstLine="0"/>
        <w:jc w:val="center"/>
        <w:rPr>
          <w:rFonts w:ascii="Calibri" w:cs="Calibri" w:eastAsia="Calibri" w:hAnsi="Calibri"/>
          <w:b w:val="0"/>
          <w:i w:val="0"/>
          <w:smallCaps w:val="0"/>
          <w:strike w:val="0"/>
          <w:color w:val="44546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689350" cy="137287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89350" cy="1372870"/>
                    </a:xfrm>
                    <a:prstGeom prst="rect"/>
                    <a:ln/>
                  </pic:spPr>
                </pic:pic>
              </a:graphicData>
            </a:graphic>
          </wp:inline>
        </w:drawing>
      </w:r>
      <w:r w:rsidDel="00000000" w:rsidR="00000000" w:rsidRPr="00000000">
        <w:rPr>
          <w:rFonts w:ascii="Calibri" w:cs="Calibri" w:eastAsia="Calibri" w:hAnsi="Calibri"/>
          <w:b w:val="0"/>
          <w:i w:val="0"/>
          <w:smallCaps w:val="0"/>
          <w:strike w:val="0"/>
          <w:color w:val="44546a"/>
          <w:sz w:val="24"/>
          <w:szCs w:val="24"/>
          <w:u w:val="none"/>
          <w:shd w:fill="auto" w:val="clear"/>
          <w:vertAlign w:val="baseline"/>
          <w:rtl w:val="0"/>
        </w:rPr>
        <w:t xml:space="preserve">P.O. Box 659 | Farmville, Virginia 23901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2783203125" w:line="240" w:lineRule="auto"/>
        <w:ind w:left="0" w:right="2150.92041015625" w:firstLine="0"/>
        <w:jc w:val="right"/>
        <w:rPr>
          <w:rFonts w:ascii="Times New Roman" w:cs="Times New Roman" w:eastAsia="Times New Roman" w:hAnsi="Times New Roman"/>
          <w:b w:val="1"/>
          <w:i w:val="1"/>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48"/>
          <w:szCs w:val="48"/>
          <w:u w:val="none"/>
          <w:shd w:fill="auto" w:val="clear"/>
          <w:vertAlign w:val="baseline"/>
          <w:rtl w:val="0"/>
        </w:rPr>
        <w:t xml:space="preserve">APPLICATION FOR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795230865479" w:lineRule="auto"/>
        <w:ind w:left="1146.6400146484375" w:right="414.88037109375" w:firstLine="0"/>
        <w:jc w:val="center"/>
        <w:rPr>
          <w:rFonts w:ascii="Times New Roman" w:cs="Times New Roman" w:eastAsia="Times New Roman" w:hAnsi="Times New Roman"/>
          <w:b w:val="1"/>
          <w:i w:val="1"/>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48"/>
          <w:szCs w:val="48"/>
          <w:u w:val="none"/>
          <w:shd w:fill="auto" w:val="clear"/>
          <w:vertAlign w:val="baseline"/>
          <w:rtl w:val="0"/>
        </w:rPr>
        <w:t xml:space="preserve">ROTARY CLUB OF FARMVILLE’S 2023 COMMUNITY SERVICE GRANT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923828125" w:line="229.90804195404053" w:lineRule="auto"/>
        <w:ind w:left="116.39984130859375" w:right="44.759521484375" w:firstLine="720.4000854492188"/>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Rotary Club of Farmville is now accepting applications for the se</w:t>
      </w:r>
      <w:r w:rsidDel="00000000" w:rsidR="00000000" w:rsidRPr="00000000">
        <w:rPr>
          <w:rFonts w:ascii="Times New Roman" w:cs="Times New Roman" w:eastAsia="Times New Roman" w:hAnsi="Times New Roman"/>
          <w:sz w:val="24"/>
          <w:szCs w:val="24"/>
          <w:rtl w:val="0"/>
        </w:rPr>
        <w:t xml:space="preserve">cond year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Annual Community Service Grant from organizations whose activities promote and enhance the  quality of life for citizens of the Town of Farmville/Prince Edward County but may also have a  greater footprint in the region for their project. Organizations must be not-for-profit, and benefit  local citizens. The grant is a contribution of up to Five Thousand Dollars ($5,000).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11962890625" w:line="229.90804195404053" w:lineRule="auto"/>
        <w:ind w:left="116.63986206054688" w:right="44.27978515625" w:firstLine="720.4000854492188"/>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preferred that the grant be used in the following manner: as seed money to start a  “bricks and mortar” or equipment project, and not for general or operational expenses; however,  it is not the intention of Rotary to exclude a worthwhile and deserving project.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117431640625" w:line="228.27753067016602" w:lineRule="auto"/>
        <w:ind w:left="114.95986938476562" w:right="43.20068359375" w:firstLine="721.3600158691406"/>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Applications may be obtained by visiting the Club’s website at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https://www.farmvillevarotary.org/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by sending a request by e-mail to Club V</w:t>
      </w:r>
      <w:r w:rsidDel="00000000" w:rsidR="00000000" w:rsidRPr="00000000">
        <w:rPr>
          <w:rFonts w:ascii="Times New Roman" w:cs="Times New Roman" w:eastAsia="Times New Roman" w:hAnsi="Times New Roman"/>
          <w:sz w:val="24"/>
          <w:szCs w:val="24"/>
          <w:rtl w:val="0"/>
        </w:rPr>
        <w:t xml:space="preserve">ice President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Douglas Stanley at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dpstanley2020@gmail.com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Completed applications may be emailed or mailed, and cannot contain any additional material other than the completed application.  Applications must be postmarked by no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later than Friday, October </w:t>
      </w:r>
      <w:r w:rsidDel="00000000" w:rsidR="00000000" w:rsidRPr="00000000">
        <w:rPr>
          <w:rFonts w:ascii="Times New Roman" w:cs="Times New Roman" w:eastAsia="Times New Roman" w:hAnsi="Times New Roman"/>
          <w:sz w:val="24"/>
          <w:szCs w:val="24"/>
          <w:rtl w:val="0"/>
        </w:rPr>
        <w:t xml:space="preserve">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2023, if mailed to the Farmville Rotary Club at P.O. Box 659,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Farmville, VA 23901</w:t>
      </w:r>
      <w:r w:rsidDel="00000000" w:rsidR="00000000" w:rsidRPr="00000000">
        <w:rPr>
          <w:rFonts w:ascii="Times New Roman" w:cs="Times New Roman" w:eastAsia="Times New Roman" w:hAnsi="Times New Roman"/>
          <w:sz w:val="24"/>
          <w:szCs w:val="24"/>
          <w:rtl w:val="0"/>
        </w:rPr>
        <w:t xml:space="preserve">, or emailed to </w:t>
      </w:r>
      <w:r w:rsidDel="00000000" w:rsidR="00000000" w:rsidRPr="00000000">
        <w:rPr>
          <w:rFonts w:ascii="Times New Roman" w:cs="Times New Roman" w:eastAsia="Times New Roman" w:hAnsi="Times New Roman"/>
          <w:color w:val="0000ff"/>
          <w:sz w:val="24"/>
          <w:szCs w:val="24"/>
          <w:u w:val="single"/>
          <w:rtl w:val="0"/>
        </w:rPr>
        <w:t xml:space="preserve">dpstanley2020@gmail.com</w:t>
      </w:r>
      <w:r w:rsidDel="00000000" w:rsidR="00000000" w:rsidRPr="00000000">
        <w:rPr>
          <w:rFonts w:ascii="Times New Roman" w:cs="Times New Roman" w:eastAsia="Times New Roman" w:hAnsi="Times New Roman"/>
          <w:sz w:val="24"/>
          <w:szCs w:val="24"/>
          <w:rtl w:val="0"/>
        </w:rPr>
        <w:t xml:space="preserve"> by 4pm on October 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43988037109375" w:line="230.00802040100098" w:lineRule="auto"/>
        <w:ind w:left="113.99978637695312" w:right="43.43994140625" w:firstLine="722.320098876953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committee will screen all applications, select the finalists, and present those finalists to  the full club membership for final selection of the grant recipient. Finalists will be given an  opportunity to personally explain their projects to the full membership of the Rotary Club at its  regular meeting, currently scheduled for Thursday, November 9, 2023, at 12:00 Noon at the  Community Center at the Woodland, before a vote is taken. The decision of the full membership  is final.</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8318786621094" w:line="225.2111291885376" w:lineRule="auto"/>
        <w:ind w:left="120.1702880859375" w:right="194.8193359375" w:hanging="7.569580078125"/>
        <w:jc w:val="left"/>
        <w:rPr>
          <w:rFonts w:ascii="Garamond" w:cs="Garamond" w:eastAsia="Garamond" w:hAnsi="Garamond"/>
          <w:b w:val="0"/>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The Rotary Club of Farmville was established in 1938 and is celebrating its 85</w:t>
      </w:r>
      <w:r w:rsidDel="00000000" w:rsidR="00000000" w:rsidRPr="00000000">
        <w:rPr>
          <w:rFonts w:ascii="Garamond" w:cs="Garamond" w:eastAsia="Garamond" w:hAnsi="Garamond"/>
          <w:b w:val="0"/>
          <w:i w:val="0"/>
          <w:smallCaps w:val="0"/>
          <w:strike w:val="0"/>
          <w:color w:val="000000"/>
          <w:sz w:val="21.60000006357829"/>
          <w:szCs w:val="21.60000006357829"/>
          <w:u w:val="none"/>
          <w:shd w:fill="auto" w:val="clear"/>
          <w:vertAlign w:val="superscript"/>
          <w:rtl w:val="0"/>
        </w:rPr>
        <w:t xml:space="preserve">th </w:t>
      </w: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Anniversary. The Club, a 501(C)(4) tax exempt organization, has a long history of supporting projects, events and organizations in our community. </w:t>
      </w:r>
      <w:r w:rsidDel="00000000" w:rsidR="00000000" w:rsidRPr="00000000">
        <w:rPr>
          <w:rFonts w:ascii="Garamond" w:cs="Garamond" w:eastAsia="Garamond" w:hAnsi="Garamond"/>
          <w:b w:val="0"/>
          <w:i w:val="1"/>
          <w:smallCaps w:val="0"/>
          <w:strike w:val="0"/>
          <w:color w:val="000000"/>
          <w:sz w:val="19.920000076293945"/>
          <w:szCs w:val="19.920000076293945"/>
          <w:u w:val="none"/>
          <w:shd w:fill="auto" w:val="clear"/>
          <w:vertAlign w:val="baseline"/>
          <w:rtl w:val="0"/>
        </w:rPr>
        <w:t xml:space="preserve">For more  information, visit </w:t>
      </w:r>
      <w:r w:rsidDel="00000000" w:rsidR="00000000" w:rsidRPr="00000000">
        <w:rPr>
          <w:rFonts w:ascii="Garamond" w:cs="Garamond" w:eastAsia="Garamond" w:hAnsi="Garamond"/>
          <w:b w:val="0"/>
          <w:i w:val="0"/>
          <w:smallCaps w:val="0"/>
          <w:strike w:val="0"/>
          <w:color w:val="0000ff"/>
          <w:sz w:val="19.920000076293945"/>
          <w:szCs w:val="19.920000076293945"/>
          <w:u w:val="single"/>
          <w:shd w:fill="auto" w:val="clear"/>
          <w:vertAlign w:val="baseline"/>
          <w:rtl w:val="0"/>
        </w:rPr>
        <w:t xml:space="preserve">Rotary Club of Farmville (farmvillevarotary.org)</w:t>
      </w: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 </w:t>
      </w:r>
    </w:p>
    <w:tbl>
      <w:tblPr>
        <w:tblStyle w:val="Table1"/>
        <w:tblW w:w="9577.52014160156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28.5198974609375"/>
        <w:gridCol w:w="6049.000244140625"/>
        <w:tblGridChange w:id="0">
          <w:tblGrid>
            <w:gridCol w:w="3528.5198974609375"/>
            <w:gridCol w:w="6049.000244140625"/>
          </w:tblGrid>
        </w:tblGridChange>
      </w:tblGrid>
      <w:tr>
        <w:trPr>
          <w:cantSplit w:val="0"/>
          <w:trHeight w:val="562.000732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Rotary Club of Farmville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2023 Community Service Grant</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862060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 making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798889160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Group/Organization: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84130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862060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779052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862060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8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4.31976318359375" w:right="151.19964599609375" w:hanging="7.67990112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Overview and Goal(s)  (Please list at least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8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862060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1.6009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6.63986206054688" w:right="363.6401367187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segment served by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6.63986206054688" w:right="279.16015625" w:hanging="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 of citizens impacted by  PROJECT (estimated):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6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114.23980712890625" w:right="214.92004394531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Evaluation: How will  you evaluate PROJECT’S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93212890625" w:line="229.90779876708984" w:lineRule="auto"/>
              <w:ind w:left="125.03982543945312" w:right="4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success? Include any potential  sources that will show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16.879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PROJECT’S success: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89.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6.63986206054688" w:right="351.160278320312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Budget: Please list the specific items/services included and the  cost of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90.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780925750732" w:lineRule="auto"/>
              <w:ind w:left="115.67977905273438" w:right="337.23999023437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describe how PROJECT  will be sustained after Grant  Funding is exhausted: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8352050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797912597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of Applicant/ Date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400573730469" w:line="240" w:lineRule="auto"/>
        <w:ind w:left="122.8797912597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 to: Douglas Stanley, </w:t>
      </w:r>
      <w:r w:rsidDel="00000000" w:rsidR="00000000" w:rsidRPr="00000000">
        <w:rPr>
          <w:rFonts w:ascii="Times New Roman" w:cs="Times New Roman" w:eastAsia="Times New Roman" w:hAnsi="Times New Roman"/>
          <w:sz w:val="24"/>
          <w:szCs w:val="24"/>
          <w:rtl w:val="0"/>
        </w:rPr>
        <w:t xml:space="preserve">Vice President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79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Rotary Club of Farmville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862060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Box 659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779052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Farmville, VA 23901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39862060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Dpstanley2020@gmail.com</w:t>
      </w:r>
    </w:p>
    <w:sectPr>
      <w:pgSz w:h="15840" w:w="12240" w:orient="portrait"/>
      <w:pgMar w:bottom="770.8800506591797" w:top="720" w:left="1327.6800537109375" w:right="1334.7998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